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007" w:rsidRPr="006C52D7" w:rsidRDefault="005C0565" w:rsidP="006C52D7">
      <w:pPr>
        <w:pStyle w:val="normal0"/>
        <w:spacing w:line="360" w:lineRule="auto"/>
        <w:jc w:val="center"/>
        <w:rPr>
          <w:sz w:val="28"/>
          <w:szCs w:val="28"/>
        </w:rPr>
      </w:pPr>
      <w:r w:rsidRPr="006C52D7">
        <w:rPr>
          <w:b/>
          <w:sz w:val="28"/>
          <w:szCs w:val="28"/>
        </w:rPr>
        <w:t xml:space="preserve">TRÍCH YẾU LUẬN ÁN </w:t>
      </w:r>
    </w:p>
    <w:p w:rsidR="00EA2007" w:rsidRPr="006C52D7" w:rsidRDefault="006C52D7" w:rsidP="006C52D7">
      <w:pPr>
        <w:pStyle w:val="normal0"/>
        <w:spacing w:line="360" w:lineRule="auto"/>
        <w:jc w:val="both"/>
        <w:rPr>
          <w:sz w:val="26"/>
          <w:szCs w:val="26"/>
        </w:rPr>
      </w:pPr>
      <w:r>
        <w:rPr>
          <w:sz w:val="26"/>
          <w:szCs w:val="26"/>
          <w:lang w:val="vi-VN"/>
        </w:rPr>
        <w:tab/>
      </w:r>
      <w:r w:rsidR="005C0565" w:rsidRPr="006C52D7">
        <w:rPr>
          <w:sz w:val="26"/>
          <w:szCs w:val="26"/>
        </w:rPr>
        <w:t>A. MỞ ĐẦU</w:t>
      </w:r>
    </w:p>
    <w:p w:rsidR="006C52D7" w:rsidRDefault="006C52D7" w:rsidP="006C52D7">
      <w:pPr>
        <w:pStyle w:val="normal0"/>
        <w:spacing w:line="360" w:lineRule="auto"/>
        <w:jc w:val="both"/>
        <w:rPr>
          <w:sz w:val="26"/>
          <w:szCs w:val="26"/>
          <w:lang w:val="vi-VN"/>
        </w:rPr>
      </w:pPr>
      <w:r>
        <w:rPr>
          <w:sz w:val="26"/>
          <w:szCs w:val="26"/>
          <w:lang w:val="vi-VN"/>
        </w:rPr>
        <w:tab/>
      </w:r>
      <w:r w:rsidR="005C0565" w:rsidRPr="006C52D7">
        <w:rPr>
          <w:sz w:val="26"/>
          <w:szCs w:val="26"/>
        </w:rPr>
        <w:t>Tên tác giả: L</w:t>
      </w:r>
      <w:r>
        <w:rPr>
          <w:sz w:val="26"/>
          <w:szCs w:val="26"/>
          <w:lang w:val="vi-VN"/>
        </w:rPr>
        <w:t>ê Thanh Nga</w:t>
      </w:r>
      <w:r w:rsidR="005C0565" w:rsidRPr="006C52D7">
        <w:rPr>
          <w:sz w:val="26"/>
          <w:szCs w:val="26"/>
        </w:rPr>
        <w:t xml:space="preserve"> </w:t>
      </w:r>
    </w:p>
    <w:p w:rsidR="006C52D7" w:rsidRDefault="006C52D7" w:rsidP="006C52D7">
      <w:pPr>
        <w:pStyle w:val="normal0"/>
        <w:spacing w:line="360" w:lineRule="auto"/>
        <w:jc w:val="both"/>
        <w:rPr>
          <w:b/>
          <w:sz w:val="26"/>
          <w:szCs w:val="26"/>
          <w:lang w:val="vi-VN"/>
        </w:rPr>
      </w:pPr>
      <w:r>
        <w:rPr>
          <w:sz w:val="26"/>
          <w:szCs w:val="26"/>
          <w:lang w:val="vi-VN"/>
        </w:rPr>
        <w:tab/>
      </w:r>
      <w:r w:rsidR="005C0565" w:rsidRPr="006C52D7">
        <w:rPr>
          <w:sz w:val="26"/>
          <w:szCs w:val="26"/>
        </w:rPr>
        <w:t>Tên luận án:</w:t>
      </w:r>
      <w:r>
        <w:rPr>
          <w:sz w:val="26"/>
          <w:szCs w:val="26"/>
          <w:lang w:val="vi-VN"/>
        </w:rPr>
        <w:t xml:space="preserve"> </w:t>
      </w:r>
      <w:r w:rsidR="005C0565" w:rsidRPr="006C52D7">
        <w:rPr>
          <w:b/>
          <w:i/>
          <w:sz w:val="26"/>
          <w:szCs w:val="26"/>
        </w:rPr>
        <w:t>“Quản lý đào tạo giáo viên mầm non theo tiếp cận năng lực ở các trường Cao đẳng Sư phạm khu vực đồng bằng Sông Hồng”</w:t>
      </w:r>
      <w:r w:rsidR="005C0565" w:rsidRPr="006C52D7">
        <w:rPr>
          <w:b/>
          <w:sz w:val="26"/>
          <w:szCs w:val="26"/>
        </w:rPr>
        <w:t xml:space="preserve"> </w:t>
      </w:r>
    </w:p>
    <w:p w:rsidR="006C52D7" w:rsidRDefault="006C52D7" w:rsidP="006C52D7">
      <w:pPr>
        <w:pStyle w:val="normal0"/>
        <w:spacing w:line="360" w:lineRule="auto"/>
        <w:jc w:val="both"/>
        <w:rPr>
          <w:b/>
          <w:sz w:val="26"/>
          <w:szCs w:val="26"/>
          <w:lang w:val="vi-VN"/>
        </w:rPr>
      </w:pPr>
      <w:r>
        <w:rPr>
          <w:b/>
          <w:sz w:val="26"/>
          <w:szCs w:val="26"/>
          <w:lang w:val="vi-VN"/>
        </w:rPr>
        <w:tab/>
      </w:r>
      <w:r w:rsidR="005C0565" w:rsidRPr="006C52D7">
        <w:rPr>
          <w:sz w:val="26"/>
          <w:szCs w:val="26"/>
        </w:rPr>
        <w:t>Chuyên ngành đào tạo: Quản lý giáo dục; Mã số: 9 14 01 14</w:t>
      </w:r>
    </w:p>
    <w:p w:rsidR="00EA2007" w:rsidRPr="006C52D7" w:rsidRDefault="006C52D7" w:rsidP="006C52D7">
      <w:pPr>
        <w:pStyle w:val="normal0"/>
        <w:spacing w:line="360" w:lineRule="auto"/>
        <w:jc w:val="both"/>
        <w:rPr>
          <w:b/>
          <w:sz w:val="26"/>
          <w:szCs w:val="26"/>
        </w:rPr>
      </w:pPr>
      <w:r>
        <w:rPr>
          <w:b/>
          <w:sz w:val="26"/>
          <w:szCs w:val="26"/>
          <w:lang w:val="vi-VN"/>
        </w:rPr>
        <w:tab/>
      </w:r>
      <w:r w:rsidR="005C0565" w:rsidRPr="006C52D7">
        <w:rPr>
          <w:sz w:val="26"/>
          <w:szCs w:val="26"/>
        </w:rPr>
        <w:t>Cơ sở đào tạo: Học viện Quản lý Giáo dục.</w:t>
      </w:r>
    </w:p>
    <w:p w:rsidR="00EA2007" w:rsidRPr="006C52D7" w:rsidRDefault="006C52D7" w:rsidP="006C52D7">
      <w:pPr>
        <w:pStyle w:val="normal0"/>
        <w:spacing w:line="360" w:lineRule="auto"/>
        <w:jc w:val="both"/>
        <w:rPr>
          <w:sz w:val="26"/>
          <w:szCs w:val="26"/>
        </w:rPr>
      </w:pPr>
      <w:r>
        <w:rPr>
          <w:sz w:val="26"/>
          <w:szCs w:val="26"/>
          <w:lang w:val="vi-VN"/>
        </w:rPr>
        <w:tab/>
      </w:r>
      <w:r w:rsidR="005C0565" w:rsidRPr="006C52D7">
        <w:rPr>
          <w:sz w:val="26"/>
          <w:szCs w:val="26"/>
        </w:rPr>
        <w:t xml:space="preserve">B. NỘI DUNG </w:t>
      </w:r>
    </w:p>
    <w:p w:rsidR="006C52D7" w:rsidRDefault="006C52D7" w:rsidP="006C52D7">
      <w:pPr>
        <w:pStyle w:val="normal0"/>
        <w:widowControl w:val="0"/>
        <w:pBdr>
          <w:top w:val="nil"/>
          <w:left w:val="nil"/>
          <w:bottom w:val="nil"/>
          <w:right w:val="nil"/>
          <w:between w:val="nil"/>
        </w:pBdr>
        <w:spacing w:line="360" w:lineRule="auto"/>
        <w:jc w:val="both"/>
        <w:rPr>
          <w:color w:val="000000"/>
          <w:sz w:val="26"/>
          <w:szCs w:val="26"/>
          <w:lang w:val="vi-VN"/>
        </w:rPr>
      </w:pPr>
      <w:r>
        <w:rPr>
          <w:color w:val="000000"/>
          <w:sz w:val="26"/>
          <w:szCs w:val="26"/>
          <w:lang w:val="vi-VN"/>
        </w:rPr>
        <w:tab/>
      </w:r>
      <w:r w:rsidR="005C0565" w:rsidRPr="006C52D7">
        <w:rPr>
          <w:color w:val="000000"/>
          <w:sz w:val="26"/>
          <w:szCs w:val="26"/>
        </w:rPr>
        <w:t xml:space="preserve">1. Mục đích nghiên cứu: </w:t>
      </w:r>
    </w:p>
    <w:p w:rsidR="00EA2007" w:rsidRPr="006C52D7" w:rsidRDefault="006C52D7" w:rsidP="006C52D7">
      <w:pPr>
        <w:pStyle w:val="normal0"/>
        <w:widowControl w:val="0"/>
        <w:pBdr>
          <w:top w:val="nil"/>
          <w:left w:val="nil"/>
          <w:bottom w:val="nil"/>
          <w:right w:val="nil"/>
          <w:between w:val="nil"/>
        </w:pBdr>
        <w:spacing w:line="360" w:lineRule="auto"/>
        <w:jc w:val="both"/>
        <w:rPr>
          <w:color w:val="000000"/>
          <w:sz w:val="26"/>
          <w:szCs w:val="26"/>
          <w:lang w:val="vi-VN"/>
        </w:rPr>
      </w:pPr>
      <w:r>
        <w:rPr>
          <w:color w:val="000000"/>
          <w:sz w:val="26"/>
          <w:szCs w:val="26"/>
          <w:lang w:val="vi-VN"/>
        </w:rPr>
        <w:tab/>
      </w:r>
      <w:r w:rsidR="005C0565" w:rsidRPr="006C52D7">
        <w:rPr>
          <w:color w:val="000000"/>
          <w:sz w:val="26"/>
          <w:szCs w:val="26"/>
        </w:rPr>
        <w:t>Trên cơ sở nghiên cứu lý luận và phân tích thực trạng đào tạo và quản lý đào tạo giáo viên mầm non theo tiếp cận năng lực ở các trường CĐSP, tìm hiểu nguyên nhân và những yếu tố ảnh hưởng, từ đó luận án đề xuất biện pháp quản lý đào tạo giáo viên mầm non theo tiếp cận năng lực ở các trường Cao đẳng Sư phạm khu vực Đồng bằng Sông Hồng, góp phần nâng cao chất lượng sản phẩm đào tạo của nhà trường, đáp ứng nhu cầu đổi mới giáo dục mầm non hiện nay.</w:t>
      </w:r>
    </w:p>
    <w:p w:rsidR="006C52D7" w:rsidRDefault="006C52D7" w:rsidP="006C52D7">
      <w:pPr>
        <w:pStyle w:val="normal0"/>
        <w:widowControl w:val="0"/>
        <w:pBdr>
          <w:top w:val="nil"/>
          <w:left w:val="nil"/>
          <w:bottom w:val="nil"/>
          <w:right w:val="nil"/>
          <w:between w:val="nil"/>
        </w:pBdr>
        <w:spacing w:line="360" w:lineRule="auto"/>
        <w:jc w:val="both"/>
        <w:rPr>
          <w:color w:val="000000"/>
          <w:sz w:val="26"/>
          <w:szCs w:val="26"/>
          <w:lang w:val="vi-VN"/>
        </w:rPr>
      </w:pPr>
      <w:r>
        <w:rPr>
          <w:color w:val="000000"/>
          <w:sz w:val="26"/>
          <w:szCs w:val="26"/>
          <w:lang w:val="vi-VN"/>
        </w:rPr>
        <w:tab/>
      </w:r>
      <w:r w:rsidR="005C0565" w:rsidRPr="006C52D7">
        <w:rPr>
          <w:color w:val="000000"/>
          <w:sz w:val="26"/>
          <w:szCs w:val="26"/>
        </w:rPr>
        <w:t xml:space="preserve">2. Đối tượng nghiên cứu: </w:t>
      </w:r>
    </w:p>
    <w:p w:rsidR="00EA2007" w:rsidRPr="006C52D7" w:rsidRDefault="006C52D7" w:rsidP="006C52D7">
      <w:pPr>
        <w:pStyle w:val="normal0"/>
        <w:widowControl w:val="0"/>
        <w:pBdr>
          <w:top w:val="nil"/>
          <w:left w:val="nil"/>
          <w:bottom w:val="nil"/>
          <w:right w:val="nil"/>
          <w:between w:val="nil"/>
        </w:pBdr>
        <w:spacing w:line="360" w:lineRule="auto"/>
        <w:jc w:val="both"/>
        <w:rPr>
          <w:color w:val="000000"/>
          <w:sz w:val="26"/>
          <w:szCs w:val="26"/>
        </w:rPr>
      </w:pPr>
      <w:r>
        <w:rPr>
          <w:color w:val="000000"/>
          <w:sz w:val="26"/>
          <w:szCs w:val="26"/>
          <w:lang w:val="vi-VN"/>
        </w:rPr>
        <w:tab/>
      </w:r>
      <w:r w:rsidR="005C0565" w:rsidRPr="006C52D7">
        <w:rPr>
          <w:color w:val="000000"/>
          <w:sz w:val="26"/>
          <w:szCs w:val="26"/>
        </w:rPr>
        <w:t xml:space="preserve">Quản lý đào tạo giáo viên mầm non theo tiếp cận năng lực ở các trường Cao đẳng Sư phạm khu vực Đồng bằng Sông Hồng. </w:t>
      </w:r>
    </w:p>
    <w:p w:rsidR="006C52D7" w:rsidRDefault="006C52D7" w:rsidP="006C52D7">
      <w:pPr>
        <w:pStyle w:val="normal0"/>
        <w:spacing w:line="360" w:lineRule="auto"/>
        <w:jc w:val="both"/>
        <w:rPr>
          <w:sz w:val="26"/>
          <w:szCs w:val="26"/>
          <w:lang w:val="vi-VN"/>
        </w:rPr>
      </w:pPr>
      <w:r>
        <w:rPr>
          <w:color w:val="000000"/>
          <w:sz w:val="26"/>
          <w:szCs w:val="26"/>
          <w:lang w:val="vi-VN"/>
        </w:rPr>
        <w:tab/>
      </w:r>
      <w:r w:rsidR="005C0565" w:rsidRPr="006C52D7">
        <w:rPr>
          <w:sz w:val="26"/>
          <w:szCs w:val="26"/>
        </w:rPr>
        <w:t>3. Phương pháp nghiên cứu</w:t>
      </w:r>
    </w:p>
    <w:p w:rsidR="006C52D7" w:rsidRDefault="006C52D7" w:rsidP="006C52D7">
      <w:pPr>
        <w:pStyle w:val="normal0"/>
        <w:spacing w:line="360" w:lineRule="auto"/>
        <w:jc w:val="both"/>
        <w:rPr>
          <w:sz w:val="26"/>
          <w:szCs w:val="26"/>
          <w:lang w:val="vi-VN"/>
        </w:rPr>
      </w:pPr>
      <w:r>
        <w:rPr>
          <w:sz w:val="26"/>
          <w:szCs w:val="26"/>
          <w:lang w:val="vi-VN"/>
        </w:rPr>
        <w:tab/>
      </w:r>
      <w:r w:rsidR="005C0565" w:rsidRPr="006C52D7">
        <w:rPr>
          <w:sz w:val="26"/>
          <w:szCs w:val="26"/>
        </w:rPr>
        <w:t>3.1 Nhóm phương pháp nghiên cứu lý luận</w:t>
      </w:r>
    </w:p>
    <w:p w:rsidR="006C52D7" w:rsidRDefault="006C52D7" w:rsidP="006C52D7">
      <w:pPr>
        <w:pStyle w:val="normal0"/>
        <w:spacing w:line="360" w:lineRule="auto"/>
        <w:jc w:val="both"/>
        <w:rPr>
          <w:sz w:val="26"/>
          <w:szCs w:val="26"/>
          <w:lang w:val="vi-VN"/>
        </w:rPr>
      </w:pPr>
      <w:r>
        <w:rPr>
          <w:sz w:val="26"/>
          <w:szCs w:val="26"/>
          <w:lang w:val="vi-VN"/>
        </w:rPr>
        <w:tab/>
      </w:r>
      <w:r w:rsidR="005C0565" w:rsidRPr="006C52D7">
        <w:rPr>
          <w:color w:val="000000"/>
          <w:sz w:val="26"/>
          <w:szCs w:val="26"/>
        </w:rPr>
        <w:t xml:space="preserve">Đề tài sử dụng các phương pháp phân tích và tổng hợp </w:t>
      </w:r>
      <w:r w:rsidR="005C0565" w:rsidRPr="006C52D7">
        <w:rPr>
          <w:sz w:val="26"/>
          <w:szCs w:val="26"/>
        </w:rPr>
        <w:t>lý</w:t>
      </w:r>
      <w:r w:rsidR="005C0565" w:rsidRPr="006C52D7">
        <w:rPr>
          <w:color w:val="000000"/>
          <w:sz w:val="26"/>
          <w:szCs w:val="26"/>
        </w:rPr>
        <w:t xml:space="preserve"> thuyết, phân loại và hệ thống hóa </w:t>
      </w:r>
      <w:r w:rsidR="005C0565" w:rsidRPr="006C52D7">
        <w:rPr>
          <w:sz w:val="26"/>
          <w:szCs w:val="26"/>
        </w:rPr>
        <w:t>lý</w:t>
      </w:r>
      <w:r w:rsidR="005C0565" w:rsidRPr="006C52D7">
        <w:rPr>
          <w:color w:val="000000"/>
          <w:sz w:val="26"/>
          <w:szCs w:val="26"/>
        </w:rPr>
        <w:t xml:space="preserve"> thuyết. Nhóm phương pháp này được sử dụng nhằm xác định bản chất của các khái niệm cơ bản trong đề tài; mối quan hệ giữa các khái niệm đó…Trên cơ sở đó, đề tài xây dựng các khái niệm công cụ và khung </w:t>
      </w:r>
      <w:r w:rsidR="005C0565" w:rsidRPr="006C52D7">
        <w:rPr>
          <w:sz w:val="26"/>
          <w:szCs w:val="26"/>
        </w:rPr>
        <w:t>lý</w:t>
      </w:r>
      <w:r w:rsidR="005C0565" w:rsidRPr="006C52D7">
        <w:rPr>
          <w:color w:val="000000"/>
          <w:sz w:val="26"/>
          <w:szCs w:val="26"/>
        </w:rPr>
        <w:t xml:space="preserve"> luận cho vấn đề nghiên cứu.</w:t>
      </w:r>
    </w:p>
    <w:p w:rsidR="00EA2007" w:rsidRPr="006C52D7" w:rsidRDefault="006C52D7" w:rsidP="006C52D7">
      <w:pPr>
        <w:pStyle w:val="normal0"/>
        <w:spacing w:line="360" w:lineRule="auto"/>
        <w:jc w:val="both"/>
        <w:rPr>
          <w:sz w:val="26"/>
          <w:szCs w:val="26"/>
        </w:rPr>
      </w:pPr>
      <w:r>
        <w:rPr>
          <w:sz w:val="26"/>
          <w:szCs w:val="26"/>
          <w:lang w:val="vi-VN"/>
        </w:rPr>
        <w:tab/>
      </w:r>
      <w:r w:rsidR="005C0565" w:rsidRPr="006C52D7">
        <w:rPr>
          <w:sz w:val="26"/>
          <w:szCs w:val="26"/>
        </w:rPr>
        <w:t>3.2. Nhóm các phương pháp nghiên cứu thực tiễn</w:t>
      </w:r>
    </w:p>
    <w:p w:rsidR="00EA2007" w:rsidRPr="006C52D7" w:rsidRDefault="006C52D7" w:rsidP="006C52D7">
      <w:pPr>
        <w:pStyle w:val="normal0"/>
        <w:pBdr>
          <w:top w:val="nil"/>
          <w:left w:val="nil"/>
          <w:bottom w:val="nil"/>
          <w:right w:val="nil"/>
          <w:between w:val="nil"/>
        </w:pBdr>
        <w:spacing w:line="360" w:lineRule="auto"/>
        <w:ind w:firstLine="567"/>
        <w:jc w:val="both"/>
        <w:rPr>
          <w:color w:val="000000"/>
          <w:sz w:val="26"/>
          <w:szCs w:val="26"/>
        </w:rPr>
      </w:pPr>
      <w:r>
        <w:rPr>
          <w:color w:val="000000"/>
          <w:sz w:val="26"/>
          <w:szCs w:val="26"/>
          <w:lang w:val="vi-VN"/>
        </w:rPr>
        <w:tab/>
      </w:r>
      <w:r w:rsidR="005C0565" w:rsidRPr="006C52D7">
        <w:rPr>
          <w:color w:val="000000"/>
          <w:sz w:val="26"/>
          <w:szCs w:val="26"/>
        </w:rPr>
        <w:t xml:space="preserve">Phương pháp điều tra bằng phiếu hỏi </w:t>
      </w:r>
    </w:p>
    <w:p w:rsidR="00EA2007" w:rsidRPr="006C52D7" w:rsidRDefault="006C52D7" w:rsidP="006C52D7">
      <w:pPr>
        <w:pStyle w:val="normal0"/>
        <w:pBdr>
          <w:top w:val="nil"/>
          <w:left w:val="nil"/>
          <w:bottom w:val="nil"/>
          <w:right w:val="nil"/>
          <w:between w:val="nil"/>
        </w:pBdr>
        <w:spacing w:line="360" w:lineRule="auto"/>
        <w:ind w:firstLine="567"/>
        <w:jc w:val="both"/>
        <w:rPr>
          <w:color w:val="000000"/>
          <w:sz w:val="26"/>
          <w:szCs w:val="26"/>
        </w:rPr>
      </w:pPr>
      <w:r>
        <w:rPr>
          <w:color w:val="000000"/>
          <w:sz w:val="26"/>
          <w:szCs w:val="26"/>
          <w:lang w:val="vi-VN"/>
        </w:rPr>
        <w:tab/>
      </w:r>
      <w:r w:rsidR="005C0565" w:rsidRPr="006C52D7">
        <w:rPr>
          <w:color w:val="000000"/>
          <w:sz w:val="26"/>
          <w:szCs w:val="26"/>
        </w:rPr>
        <w:t>Phương pháp này được thực hiện để thu thập thông tin về thực trạng công tác đào tạo và quản lý đào tạo giáo viên mầm non theo tiếp cận năng lực ở các trường CĐSP.</w:t>
      </w:r>
    </w:p>
    <w:p w:rsidR="00EA2007" w:rsidRPr="006C52D7" w:rsidRDefault="006C52D7" w:rsidP="006C52D7">
      <w:pPr>
        <w:pStyle w:val="normal0"/>
        <w:pBdr>
          <w:top w:val="nil"/>
          <w:left w:val="nil"/>
          <w:bottom w:val="nil"/>
          <w:right w:val="nil"/>
          <w:between w:val="nil"/>
        </w:pBdr>
        <w:spacing w:line="360" w:lineRule="auto"/>
        <w:ind w:firstLine="567"/>
        <w:jc w:val="both"/>
        <w:rPr>
          <w:color w:val="000000"/>
          <w:sz w:val="26"/>
          <w:szCs w:val="26"/>
        </w:rPr>
      </w:pPr>
      <w:r>
        <w:rPr>
          <w:color w:val="000000"/>
          <w:sz w:val="26"/>
          <w:szCs w:val="26"/>
          <w:lang w:val="vi-VN"/>
        </w:rPr>
        <w:tab/>
      </w:r>
      <w:r w:rsidR="005C0565" w:rsidRPr="006C52D7">
        <w:rPr>
          <w:color w:val="000000"/>
          <w:sz w:val="26"/>
          <w:szCs w:val="26"/>
        </w:rPr>
        <w:t>- Phương pháp phỏng vấn</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r>
        <w:rPr>
          <w:color w:val="000000"/>
          <w:sz w:val="26"/>
          <w:szCs w:val="26"/>
          <w:lang w:val="vi-VN"/>
        </w:rPr>
        <w:tab/>
      </w:r>
      <w:r w:rsidR="005C0565" w:rsidRPr="006C52D7">
        <w:rPr>
          <w:color w:val="000000"/>
          <w:sz w:val="26"/>
          <w:szCs w:val="26"/>
        </w:rPr>
        <w:t>Trò chuyện, phỏng vấn sâu để lấy ý kiến của đội ngũ cán bộ quản lý, giảng viên và sinh các trường CĐSP, đặc biệt là phỏng vấn giáo viên các trường MN sau tốt nghiệp ở các trường CĐSP về thực trạng đào tạo và quản lý đào tạo giáo viên mầm non trong các trường CĐSP hiện nay.</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r>
        <w:rPr>
          <w:color w:val="000000"/>
          <w:sz w:val="26"/>
          <w:szCs w:val="26"/>
          <w:lang w:val="vi-VN"/>
        </w:rPr>
        <w:lastRenderedPageBreak/>
        <w:tab/>
      </w:r>
      <w:r w:rsidR="005C0565" w:rsidRPr="006C52D7">
        <w:rPr>
          <w:color w:val="000000"/>
          <w:sz w:val="26"/>
          <w:szCs w:val="26"/>
        </w:rPr>
        <w:t>- Phương pháp chuyên gia</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r>
        <w:rPr>
          <w:color w:val="000000"/>
          <w:sz w:val="26"/>
          <w:szCs w:val="26"/>
          <w:lang w:val="vi-VN"/>
        </w:rPr>
        <w:tab/>
      </w:r>
      <w:r w:rsidR="005C0565" w:rsidRPr="006C52D7">
        <w:rPr>
          <w:color w:val="000000"/>
          <w:sz w:val="26"/>
          <w:szCs w:val="26"/>
        </w:rPr>
        <w:t xml:space="preserve">Trong quá trình triển khai nghiên cứu đề tài luận án, tác giả trao đổi lấy góp ý, định hướng của các nhà khoa học, các chuyên gia nghiên cứu trên các lĩnh vực có liên quan về hướng triển khai đề tài, những phương pháp nghiên cứu </w:t>
      </w:r>
      <w:r w:rsidR="005C0565" w:rsidRPr="006C52D7">
        <w:rPr>
          <w:sz w:val="26"/>
          <w:szCs w:val="26"/>
        </w:rPr>
        <w:t>lý</w:t>
      </w:r>
      <w:r w:rsidR="005C0565" w:rsidRPr="006C52D7">
        <w:rPr>
          <w:color w:val="000000"/>
          <w:sz w:val="26"/>
          <w:szCs w:val="26"/>
        </w:rPr>
        <w:t xml:space="preserve"> luận, khảo sát thực tế và tiến hành khảo sát kết quả nghiên cứu của đề tài.</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r>
        <w:rPr>
          <w:color w:val="000000"/>
          <w:sz w:val="26"/>
          <w:szCs w:val="26"/>
          <w:lang w:val="vi-VN"/>
        </w:rPr>
        <w:tab/>
      </w:r>
      <w:r w:rsidR="005C0565" w:rsidRPr="006C52D7">
        <w:rPr>
          <w:color w:val="000000"/>
          <w:sz w:val="26"/>
          <w:szCs w:val="26"/>
        </w:rPr>
        <w:t>- Phương pháp thử nghiệm sư phạm</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r>
        <w:rPr>
          <w:color w:val="000000"/>
          <w:sz w:val="26"/>
          <w:szCs w:val="26"/>
          <w:lang w:val="vi-VN"/>
        </w:rPr>
        <w:tab/>
      </w:r>
      <w:r w:rsidR="005C0565" w:rsidRPr="006C52D7">
        <w:rPr>
          <w:color w:val="000000"/>
          <w:sz w:val="26"/>
          <w:szCs w:val="26"/>
        </w:rPr>
        <w:t xml:space="preserve">Phương pháp này được sử dụng nhằm kiểm kiểm chứng áp dụng biện pháp đề xuất trong thực tiễn và hiệu quả của các biện pháp quản lý đào tạo giáo viên mầm non theo tiếp cận năng lực ở các trường CĐSP hiện nay </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r>
        <w:rPr>
          <w:color w:val="000000"/>
          <w:sz w:val="26"/>
          <w:szCs w:val="26"/>
          <w:lang w:val="vi-VN"/>
        </w:rPr>
        <w:tab/>
      </w:r>
      <w:r w:rsidR="005C0565" w:rsidRPr="006C52D7">
        <w:rPr>
          <w:sz w:val="26"/>
          <w:szCs w:val="26"/>
        </w:rPr>
        <w:t>3.3. Nhóm phương pháp xử lý số liệu khảo sát</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r>
        <w:rPr>
          <w:color w:val="000000"/>
          <w:sz w:val="26"/>
          <w:szCs w:val="26"/>
          <w:lang w:val="vi-VN"/>
        </w:rPr>
        <w:tab/>
      </w:r>
      <w:r w:rsidR="005C0565" w:rsidRPr="006C52D7">
        <w:rPr>
          <w:color w:val="000000"/>
          <w:sz w:val="26"/>
          <w:szCs w:val="26"/>
        </w:rPr>
        <w:t>Đề tài sử dụng thống kê toán học và phần mềm SPSS để xử lí số liệu thu được trong điều tra khảo sát số liệu thực tế.</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r>
        <w:rPr>
          <w:color w:val="000000"/>
          <w:sz w:val="26"/>
          <w:szCs w:val="26"/>
          <w:lang w:val="vi-VN"/>
        </w:rPr>
        <w:tab/>
      </w:r>
      <w:r w:rsidR="005C0565" w:rsidRPr="006C52D7">
        <w:rPr>
          <w:sz w:val="26"/>
          <w:szCs w:val="26"/>
        </w:rPr>
        <w:t>4. Những kết quả chính của luận án</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r>
        <w:rPr>
          <w:color w:val="000000"/>
          <w:sz w:val="26"/>
          <w:szCs w:val="26"/>
          <w:lang w:val="vi-VN"/>
        </w:rPr>
        <w:tab/>
      </w:r>
      <w:r w:rsidR="005C0565" w:rsidRPr="006C52D7">
        <w:rPr>
          <w:color w:val="000000"/>
          <w:sz w:val="26"/>
          <w:szCs w:val="26"/>
        </w:rPr>
        <w:t>4.1 Về lí luận</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r>
        <w:rPr>
          <w:color w:val="000000"/>
          <w:sz w:val="26"/>
          <w:szCs w:val="26"/>
          <w:lang w:val="vi-VN"/>
        </w:rPr>
        <w:tab/>
      </w:r>
      <w:r w:rsidR="005C0565" w:rsidRPr="006C52D7">
        <w:rPr>
          <w:color w:val="000000"/>
          <w:sz w:val="26"/>
          <w:szCs w:val="26"/>
        </w:rPr>
        <w:t xml:space="preserve">Luận án góp phần hệ thống hóa và làm sáng tỏ cơ sở </w:t>
      </w:r>
      <w:r w:rsidR="005C0565" w:rsidRPr="006C52D7">
        <w:rPr>
          <w:sz w:val="26"/>
          <w:szCs w:val="26"/>
        </w:rPr>
        <w:t>lý</w:t>
      </w:r>
      <w:r w:rsidR="005C0565" w:rsidRPr="006C52D7">
        <w:rPr>
          <w:color w:val="000000"/>
          <w:sz w:val="26"/>
          <w:szCs w:val="26"/>
        </w:rPr>
        <w:t xml:space="preserve"> luận của quản lý đào tạo giáo viên mầm non theo tiếp cận năng lực ở các trường CĐSP hiện nay. Xác định hệ thống năng lực cần hình thành và phát triển trong đào tạo giáo viên mầm non. Trong bối cảnh đổi mới giáo dục, xác định các năng lực thành phần của giáo viên MN dựa trên chuẩn giáo viên MN, từ đó làm cơ sở để các trường cao đẳng sư phạm đào tạo giáo viên MN đáp </w:t>
      </w:r>
      <w:r w:rsidR="005C0565" w:rsidRPr="006C52D7">
        <w:rPr>
          <w:sz w:val="26"/>
          <w:szCs w:val="26"/>
        </w:rPr>
        <w:t>ứng với</w:t>
      </w:r>
      <w:r w:rsidR="005C0565" w:rsidRPr="006C52D7">
        <w:rPr>
          <w:color w:val="000000"/>
          <w:sz w:val="26"/>
          <w:szCs w:val="26"/>
        </w:rPr>
        <w:t xml:space="preserve"> yêu cầu xã hội . </w:t>
      </w:r>
    </w:p>
    <w:p w:rsidR="006C52D7" w:rsidRDefault="005C0565" w:rsidP="006C52D7">
      <w:pPr>
        <w:pStyle w:val="normal0"/>
        <w:pBdr>
          <w:top w:val="nil"/>
          <w:left w:val="nil"/>
          <w:bottom w:val="nil"/>
          <w:right w:val="nil"/>
          <w:between w:val="nil"/>
        </w:pBdr>
        <w:spacing w:line="360" w:lineRule="auto"/>
        <w:ind w:firstLine="567"/>
        <w:jc w:val="both"/>
        <w:rPr>
          <w:color w:val="000000"/>
          <w:sz w:val="26"/>
          <w:szCs w:val="26"/>
          <w:lang w:val="vi-VN"/>
        </w:rPr>
      </w:pPr>
      <w:r w:rsidRPr="006C52D7">
        <w:rPr>
          <w:color w:val="000000"/>
          <w:sz w:val="26"/>
          <w:szCs w:val="26"/>
        </w:rPr>
        <w:t>4.2. Về thực tiễn.</w:t>
      </w:r>
    </w:p>
    <w:p w:rsidR="00EA2007" w:rsidRPr="006C52D7" w:rsidRDefault="005C0565" w:rsidP="006C52D7">
      <w:pPr>
        <w:pStyle w:val="normal0"/>
        <w:pBdr>
          <w:top w:val="nil"/>
          <w:left w:val="nil"/>
          <w:bottom w:val="nil"/>
          <w:right w:val="nil"/>
          <w:between w:val="nil"/>
        </w:pBdr>
        <w:spacing w:line="360" w:lineRule="auto"/>
        <w:ind w:firstLine="567"/>
        <w:jc w:val="both"/>
        <w:rPr>
          <w:color w:val="000000"/>
          <w:sz w:val="26"/>
          <w:szCs w:val="26"/>
        </w:rPr>
      </w:pPr>
      <w:r w:rsidRPr="006C52D7">
        <w:rPr>
          <w:color w:val="000000"/>
          <w:sz w:val="26"/>
          <w:szCs w:val="26"/>
        </w:rPr>
        <w:t xml:space="preserve">Luận án phân tích thực tế về kết qủa đào tạo và quản lý đào tạo giáo viên mầm non theo tiếp cận năng lực ở các trường CĐSP khu vực Đồng bằng Sông Hồng, trong đó phân tích sâu sắc những ưu điểm, hạn chế và lí giải nguyên nhân của những hạn chế, đồng thời xác định được các yếu tố ảnh hưởng đến chất lượng và hiệu quả quản lý đào tạo giáo viên mầm non theo tiếp cận năng lực ở các trường CĐSP của nước ta hiện nay. Thực trạng này làm cơ sở thực tiễn để đề xuất các biện pháp quản lý góp phần nâng cao chất lượng đào tạo giáo viên mầm non hiện nay ở các trường CĐSP khu vực Đồng bằng Sông Hồng. </w:t>
      </w:r>
    </w:p>
    <w:p w:rsidR="006C52D7" w:rsidRDefault="005C0565" w:rsidP="006C52D7">
      <w:pPr>
        <w:pStyle w:val="normal0"/>
        <w:pBdr>
          <w:top w:val="nil"/>
          <w:left w:val="nil"/>
          <w:bottom w:val="nil"/>
          <w:right w:val="nil"/>
          <w:between w:val="nil"/>
        </w:pBdr>
        <w:spacing w:line="360" w:lineRule="auto"/>
        <w:ind w:firstLine="567"/>
        <w:jc w:val="both"/>
        <w:rPr>
          <w:color w:val="000000"/>
          <w:sz w:val="26"/>
          <w:szCs w:val="26"/>
          <w:lang w:val="vi-VN"/>
        </w:rPr>
      </w:pPr>
      <w:r w:rsidRPr="006C52D7">
        <w:rPr>
          <w:color w:val="000000"/>
          <w:sz w:val="26"/>
          <w:szCs w:val="26"/>
        </w:rPr>
        <w:t>Luận án đề xuất một số giải pháp quản lý đào tạo giáo viên mầm non theo tiếp cận năng lực ở các trường CĐSP và xem đó là khâu quan trọng để phát triển đội ngũ giáo viên MN hiện nay góp phần đổi mới giáo dục ở bậc học mầm non.</w:t>
      </w: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p>
    <w:p w:rsidR="006C52D7" w:rsidRDefault="006C52D7" w:rsidP="006C52D7">
      <w:pPr>
        <w:pStyle w:val="normal0"/>
        <w:pBdr>
          <w:top w:val="nil"/>
          <w:left w:val="nil"/>
          <w:bottom w:val="nil"/>
          <w:right w:val="nil"/>
          <w:between w:val="nil"/>
        </w:pBdr>
        <w:spacing w:line="360" w:lineRule="auto"/>
        <w:ind w:firstLine="567"/>
        <w:jc w:val="both"/>
        <w:rPr>
          <w:color w:val="000000"/>
          <w:sz w:val="26"/>
          <w:szCs w:val="26"/>
          <w:lang w:val="vi-VN"/>
        </w:rPr>
      </w:pPr>
    </w:p>
    <w:p w:rsidR="006C52D7" w:rsidRDefault="005C0565" w:rsidP="006C52D7">
      <w:pPr>
        <w:pStyle w:val="normal0"/>
        <w:pBdr>
          <w:top w:val="nil"/>
          <w:left w:val="nil"/>
          <w:bottom w:val="nil"/>
          <w:right w:val="nil"/>
          <w:between w:val="nil"/>
        </w:pBdr>
        <w:spacing w:line="360" w:lineRule="auto"/>
        <w:ind w:firstLine="567"/>
        <w:jc w:val="both"/>
        <w:rPr>
          <w:color w:val="000000"/>
          <w:sz w:val="26"/>
          <w:szCs w:val="26"/>
          <w:lang w:val="vi-VN"/>
        </w:rPr>
      </w:pPr>
      <w:r w:rsidRPr="006C52D7">
        <w:rPr>
          <w:sz w:val="26"/>
          <w:szCs w:val="26"/>
        </w:rPr>
        <w:lastRenderedPageBreak/>
        <w:t xml:space="preserve">5. Kết luận: </w:t>
      </w:r>
      <w:bookmarkStart w:id="0" w:name="_heading=h.gjdgxs" w:colFirst="0" w:colLast="0"/>
      <w:bookmarkEnd w:id="0"/>
    </w:p>
    <w:p w:rsidR="00EA2007" w:rsidRDefault="005C0565" w:rsidP="006C52D7">
      <w:pPr>
        <w:pStyle w:val="normal0"/>
        <w:pBdr>
          <w:top w:val="nil"/>
          <w:left w:val="nil"/>
          <w:bottom w:val="nil"/>
          <w:right w:val="nil"/>
          <w:between w:val="nil"/>
        </w:pBdr>
        <w:spacing w:line="360" w:lineRule="auto"/>
        <w:ind w:firstLine="567"/>
        <w:jc w:val="both"/>
        <w:rPr>
          <w:sz w:val="26"/>
          <w:szCs w:val="26"/>
          <w:lang w:val="vi-VN"/>
        </w:rPr>
      </w:pPr>
      <w:r w:rsidRPr="006C52D7">
        <w:rPr>
          <w:sz w:val="26"/>
          <w:szCs w:val="26"/>
        </w:rPr>
        <w:t xml:space="preserve">Luận án nghiên cứu về </w:t>
      </w:r>
      <w:r w:rsidRPr="006C52D7">
        <w:rPr>
          <w:b/>
          <w:i/>
          <w:sz w:val="26"/>
          <w:szCs w:val="26"/>
        </w:rPr>
        <w:t>“Quản lý đào tạo giáo viên mầm non theo tiếp cận năng lực ở các trường Cao đẳng Sư phạm khu vực đồng bằng Sông Hồng”</w:t>
      </w:r>
      <w:r w:rsidRPr="006C52D7">
        <w:rPr>
          <w:sz w:val="26"/>
          <w:szCs w:val="26"/>
        </w:rPr>
        <w:t xml:space="preserve"> đáp ứng với yêu cầu luận án Tiến sĩ chuyên ngành Quản lý Giáo dục. Vấn đề nghiên cứu có ý nghĩa về lý luận và thực tiễn trong bối cảnh đổi mới giáo dục hiện nay đặc biệt ở bậc mầm non. Các nội dung nghiên cứu đã giải quyết tốt các nhiệm vụ nghiên cứu đặt ra trong luận án. Các giải pháp đề xuất và kết luận,  kiến nghị luận án có giá trị, là tài liệu tham khảo hữu ích cho các trường  cao đẳng khu vực Đồng bằng Sông hồng đào tạo giáo viên mầm non nói riêng và các trường sư phạm có điều kiện tương tư. </w:t>
      </w:r>
    </w:p>
    <w:p w:rsidR="006C52D7" w:rsidRPr="00A17E77" w:rsidRDefault="006C52D7" w:rsidP="006C52D7">
      <w:pPr>
        <w:pStyle w:val="normal0"/>
        <w:pBdr>
          <w:top w:val="nil"/>
          <w:left w:val="nil"/>
          <w:bottom w:val="nil"/>
          <w:right w:val="nil"/>
          <w:between w:val="nil"/>
        </w:pBdr>
        <w:spacing w:after="120" w:line="360" w:lineRule="auto"/>
        <w:jc w:val="both"/>
        <w:rPr>
          <w:color w:val="000000"/>
          <w:lang w:val="vi-VN"/>
        </w:rPr>
      </w:pPr>
      <w:r>
        <w:rPr>
          <w:i/>
          <w:color w:val="000000"/>
          <w:lang w:val="vi-VN"/>
        </w:rPr>
        <w:tab/>
      </w:r>
      <w:r>
        <w:rPr>
          <w:i/>
          <w:color w:val="000000"/>
          <w:lang w:val="vi-VN"/>
        </w:rPr>
        <w:tab/>
      </w:r>
      <w:r>
        <w:rPr>
          <w:i/>
          <w:color w:val="000000"/>
          <w:lang w:val="vi-VN"/>
        </w:rPr>
        <w:tab/>
      </w:r>
      <w:r>
        <w:rPr>
          <w:i/>
          <w:color w:val="000000"/>
          <w:lang w:val="vi-VN"/>
        </w:rPr>
        <w:tab/>
      </w:r>
      <w:r>
        <w:rPr>
          <w:i/>
          <w:color w:val="000000"/>
          <w:lang w:val="vi-VN"/>
        </w:rPr>
        <w:tab/>
      </w:r>
      <w:r>
        <w:rPr>
          <w:i/>
          <w:color w:val="000000"/>
          <w:lang w:val="vi-VN"/>
        </w:rPr>
        <w:tab/>
      </w:r>
      <w:r>
        <w:rPr>
          <w:i/>
          <w:color w:val="000000"/>
          <w:lang w:val="vi-VN"/>
        </w:rPr>
        <w:tab/>
      </w:r>
      <w:r>
        <w:rPr>
          <w:i/>
          <w:color w:val="000000"/>
          <w:lang w:val="vi-VN"/>
        </w:rPr>
        <w:tab/>
      </w:r>
      <w:r w:rsidRPr="00A17E77">
        <w:rPr>
          <w:i/>
          <w:color w:val="000000"/>
        </w:rPr>
        <w:t xml:space="preserve">Hà Nội, ngày </w:t>
      </w:r>
      <w:r>
        <w:rPr>
          <w:i/>
          <w:color w:val="000000"/>
          <w:lang w:val="vi-VN"/>
        </w:rPr>
        <w:t>0</w:t>
      </w:r>
      <w:r w:rsidRPr="00A17E77">
        <w:rPr>
          <w:i/>
          <w:color w:val="000000"/>
        </w:rPr>
        <w:t>5 tháng 10 năm 2022</w:t>
      </w:r>
    </w:p>
    <w:p w:rsidR="006C52D7" w:rsidRPr="00A17E77" w:rsidRDefault="006C52D7" w:rsidP="006C52D7">
      <w:pPr>
        <w:pStyle w:val="normal0"/>
        <w:spacing w:line="360" w:lineRule="auto"/>
        <w:jc w:val="both"/>
      </w:pPr>
      <w:r>
        <w:rPr>
          <w:b/>
          <w:lang w:val="vi-VN"/>
        </w:rPr>
        <w:tab/>
        <w:t xml:space="preserve">Đại diện </w:t>
      </w:r>
      <w:r w:rsidRPr="00A17E77">
        <w:rPr>
          <w:b/>
        </w:rPr>
        <w:t>Tập thể C</w:t>
      </w:r>
      <w:r>
        <w:rPr>
          <w:b/>
          <w:lang w:val="vi-VN"/>
        </w:rPr>
        <w:t>án bộ hướng dẫn</w:t>
      </w:r>
      <w:r>
        <w:rPr>
          <w:b/>
          <w:lang w:val="vi-VN"/>
        </w:rPr>
        <w:tab/>
      </w:r>
      <w:r>
        <w:rPr>
          <w:b/>
          <w:lang w:val="vi-VN"/>
        </w:rPr>
        <w:tab/>
      </w:r>
      <w:r>
        <w:rPr>
          <w:b/>
          <w:lang w:val="vi-VN"/>
        </w:rPr>
        <w:tab/>
        <w:t xml:space="preserve">  </w:t>
      </w:r>
      <w:r w:rsidRPr="00A17E77">
        <w:rPr>
          <w:b/>
        </w:rPr>
        <w:t>Tác giả luận án</w:t>
      </w:r>
    </w:p>
    <w:p w:rsidR="006C52D7" w:rsidRPr="00A17E77" w:rsidRDefault="006C52D7" w:rsidP="006C52D7">
      <w:pPr>
        <w:pStyle w:val="normal0"/>
        <w:spacing w:line="360" w:lineRule="auto"/>
        <w:jc w:val="both"/>
        <w:rPr>
          <w:lang w:val="vi-VN"/>
        </w:rPr>
      </w:pPr>
    </w:p>
    <w:p w:rsidR="006C52D7" w:rsidRPr="00A17E77" w:rsidRDefault="006C52D7" w:rsidP="006C52D7">
      <w:pPr>
        <w:pStyle w:val="normal0"/>
        <w:spacing w:line="360" w:lineRule="auto"/>
        <w:jc w:val="both"/>
      </w:pPr>
    </w:p>
    <w:p w:rsidR="006C52D7" w:rsidRPr="00934738" w:rsidRDefault="006C52D7" w:rsidP="006C52D7">
      <w:pPr>
        <w:pStyle w:val="normal0"/>
        <w:spacing w:line="360" w:lineRule="auto"/>
        <w:jc w:val="both"/>
      </w:pPr>
      <w:r>
        <w:rPr>
          <w:b/>
          <w:lang w:val="vi-VN"/>
        </w:rPr>
        <w:tab/>
        <w:t xml:space="preserve">    </w:t>
      </w:r>
      <w:r w:rsidRPr="00A17E77">
        <w:rPr>
          <w:b/>
        </w:rPr>
        <w:t xml:space="preserve">PGS.TS  Phạm Văn Thuần                                                  Lê Thanh Nga  </w:t>
      </w:r>
    </w:p>
    <w:p w:rsidR="006C52D7" w:rsidRDefault="006C52D7" w:rsidP="006C52D7">
      <w:pPr>
        <w:pStyle w:val="normal0"/>
        <w:spacing w:line="360" w:lineRule="auto"/>
        <w:jc w:val="center"/>
        <w:rPr>
          <w:b/>
          <w:lang w:val="vi-VN"/>
        </w:rPr>
      </w:pPr>
    </w:p>
    <w:p w:rsidR="006C52D7" w:rsidRPr="00A17E77" w:rsidRDefault="006C52D7" w:rsidP="006C52D7">
      <w:pPr>
        <w:pStyle w:val="normal0"/>
        <w:spacing w:line="360" w:lineRule="auto"/>
        <w:jc w:val="center"/>
      </w:pPr>
      <w:r w:rsidRPr="00A17E77">
        <w:rPr>
          <w:b/>
        </w:rPr>
        <w:t>XÁC NHẬN CỦA CƠ SỞ ĐÀO TẠO</w:t>
      </w:r>
    </w:p>
    <w:p w:rsidR="006C52D7" w:rsidRPr="00A17E77" w:rsidRDefault="006C52D7" w:rsidP="006C52D7">
      <w:pPr>
        <w:pStyle w:val="normal0"/>
        <w:spacing w:line="360" w:lineRule="auto"/>
        <w:jc w:val="center"/>
        <w:rPr>
          <w:sz w:val="26"/>
          <w:szCs w:val="26"/>
          <w:lang w:val="vi-VN"/>
        </w:rPr>
      </w:pPr>
      <w:r w:rsidRPr="00A17E77">
        <w:rPr>
          <w:b/>
          <w:i/>
        </w:rPr>
        <w:t xml:space="preserve">        </w:t>
      </w:r>
    </w:p>
    <w:p w:rsidR="006C52D7" w:rsidRDefault="006C52D7" w:rsidP="006C52D7">
      <w:pPr>
        <w:pStyle w:val="normal0"/>
        <w:pBdr>
          <w:top w:val="nil"/>
          <w:left w:val="nil"/>
          <w:bottom w:val="nil"/>
          <w:right w:val="nil"/>
          <w:between w:val="nil"/>
        </w:pBdr>
        <w:spacing w:line="360" w:lineRule="auto"/>
        <w:ind w:firstLine="567"/>
        <w:jc w:val="both"/>
        <w:rPr>
          <w:sz w:val="26"/>
          <w:szCs w:val="26"/>
          <w:lang w:val="vi-VN"/>
        </w:rPr>
      </w:pPr>
    </w:p>
    <w:p w:rsidR="006C52D7" w:rsidRDefault="006C52D7" w:rsidP="006C52D7">
      <w:pPr>
        <w:pStyle w:val="normal0"/>
        <w:pBdr>
          <w:top w:val="nil"/>
          <w:left w:val="nil"/>
          <w:bottom w:val="nil"/>
          <w:right w:val="nil"/>
          <w:between w:val="nil"/>
        </w:pBdr>
        <w:spacing w:line="360" w:lineRule="auto"/>
        <w:ind w:firstLine="567"/>
        <w:jc w:val="both"/>
        <w:rPr>
          <w:sz w:val="26"/>
          <w:szCs w:val="26"/>
          <w:lang w:val="vi-VN"/>
        </w:rPr>
      </w:pPr>
    </w:p>
    <w:p w:rsidR="006C52D7" w:rsidRDefault="006C52D7" w:rsidP="006C52D7">
      <w:pPr>
        <w:pStyle w:val="normal0"/>
        <w:pBdr>
          <w:top w:val="nil"/>
          <w:left w:val="nil"/>
          <w:bottom w:val="nil"/>
          <w:right w:val="nil"/>
          <w:between w:val="nil"/>
        </w:pBdr>
        <w:spacing w:line="360" w:lineRule="auto"/>
        <w:ind w:firstLine="567"/>
        <w:jc w:val="both"/>
        <w:rPr>
          <w:sz w:val="26"/>
          <w:szCs w:val="26"/>
          <w:lang w:val="vi-VN"/>
        </w:rPr>
      </w:pPr>
    </w:p>
    <w:p w:rsidR="00EA2007" w:rsidRPr="006C52D7" w:rsidRDefault="005C0565" w:rsidP="006C52D7">
      <w:pPr>
        <w:pStyle w:val="normal0"/>
        <w:spacing w:line="360" w:lineRule="auto"/>
        <w:jc w:val="center"/>
        <w:rPr>
          <w:sz w:val="26"/>
          <w:szCs w:val="26"/>
        </w:rPr>
      </w:pPr>
      <w:r w:rsidRPr="006C52D7">
        <w:rPr>
          <w:i/>
          <w:sz w:val="26"/>
          <w:szCs w:val="26"/>
        </w:rPr>
        <w:t xml:space="preserve">         </w:t>
      </w:r>
    </w:p>
    <w:sectPr w:rsidR="00EA2007" w:rsidRPr="006C52D7" w:rsidSect="006C52D7">
      <w:headerReference w:type="default" r:id="rId7"/>
      <w:footerReference w:type="even" r:id="rId8"/>
      <w:pgSz w:w="11907" w:h="16840"/>
      <w:pgMar w:top="1021" w:right="851" w:bottom="907" w:left="1418" w:header="454" w:footer="45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2BF" w:rsidRDefault="000072BF" w:rsidP="006D1D3D">
      <w:pPr>
        <w:spacing w:line="240" w:lineRule="auto"/>
        <w:ind w:left="0" w:hanging="2"/>
      </w:pPr>
      <w:r>
        <w:separator/>
      </w:r>
    </w:p>
  </w:endnote>
  <w:endnote w:type="continuationSeparator" w:id="0">
    <w:p w:rsidR="000072BF" w:rsidRDefault="000072BF" w:rsidP="006D1D3D">
      <w:pPr>
        <w:spacing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07" w:rsidRDefault="000E0FDE">
    <w:pPr>
      <w:pStyle w:val="normal0"/>
      <w:pBdr>
        <w:top w:val="nil"/>
        <w:left w:val="nil"/>
        <w:bottom w:val="nil"/>
        <w:right w:val="nil"/>
        <w:between w:val="nil"/>
      </w:pBdr>
      <w:tabs>
        <w:tab w:val="center" w:pos="4320"/>
        <w:tab w:val="right" w:pos="8640"/>
      </w:tabs>
      <w:jc w:val="center"/>
      <w:rPr>
        <w:color w:val="000000"/>
      </w:rPr>
    </w:pPr>
    <w:r>
      <w:rPr>
        <w:color w:val="000000"/>
      </w:rPr>
      <w:fldChar w:fldCharType="begin"/>
    </w:r>
    <w:r w:rsidR="005C0565">
      <w:rPr>
        <w:color w:val="000000"/>
      </w:rPr>
      <w:instrText>PAGE</w:instrText>
    </w:r>
    <w:r>
      <w:rPr>
        <w:color w:val="000000"/>
      </w:rPr>
      <w:fldChar w:fldCharType="end"/>
    </w:r>
  </w:p>
  <w:p w:rsidR="00EA2007" w:rsidRDefault="00EA2007">
    <w:pPr>
      <w:pStyle w:val="normal0"/>
      <w:pBdr>
        <w:top w:val="nil"/>
        <w:left w:val="nil"/>
        <w:bottom w:val="nil"/>
        <w:right w:val="nil"/>
        <w:between w:val="nil"/>
      </w:pBdr>
      <w:tabs>
        <w:tab w:val="center" w:pos="4320"/>
        <w:tab w:val="right" w:pos="8640"/>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2BF" w:rsidRDefault="000072BF" w:rsidP="006D1D3D">
      <w:pPr>
        <w:spacing w:line="240" w:lineRule="auto"/>
        <w:ind w:left="0" w:hanging="2"/>
      </w:pPr>
      <w:r>
        <w:separator/>
      </w:r>
    </w:p>
  </w:footnote>
  <w:footnote w:type="continuationSeparator" w:id="0">
    <w:p w:rsidR="000072BF" w:rsidRDefault="000072BF" w:rsidP="006D1D3D">
      <w:pPr>
        <w:spacing w:line="240" w:lineRule="auto"/>
        <w:ind w:left="0" w:hanging="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07" w:rsidRDefault="000E0FDE">
    <w:pPr>
      <w:pStyle w:val="normal0"/>
      <w:pBdr>
        <w:top w:val="nil"/>
        <w:left w:val="nil"/>
        <w:bottom w:val="nil"/>
        <w:right w:val="nil"/>
        <w:between w:val="nil"/>
      </w:pBdr>
      <w:tabs>
        <w:tab w:val="center" w:pos="4320"/>
        <w:tab w:val="right" w:pos="8640"/>
      </w:tabs>
      <w:jc w:val="center"/>
      <w:rPr>
        <w:color w:val="000000"/>
      </w:rPr>
    </w:pPr>
    <w:r>
      <w:rPr>
        <w:color w:val="000000"/>
      </w:rPr>
      <w:fldChar w:fldCharType="begin"/>
    </w:r>
    <w:r w:rsidR="005C0565">
      <w:rPr>
        <w:color w:val="000000"/>
      </w:rPr>
      <w:instrText>PAGE</w:instrText>
    </w:r>
    <w:r>
      <w:rPr>
        <w:color w:val="000000"/>
      </w:rPr>
      <w:fldChar w:fldCharType="separate"/>
    </w:r>
    <w:r w:rsidR="006C52D7">
      <w:rPr>
        <w:noProof/>
        <w:color w:val="000000"/>
      </w:rPr>
      <w:t>3</w:t>
    </w:r>
    <w:r>
      <w:rPr>
        <w:color w:val="000000"/>
      </w:rPr>
      <w:fldChar w:fldCharType="end"/>
    </w:r>
  </w:p>
  <w:p w:rsidR="00EA2007" w:rsidRDefault="00EA2007">
    <w:pPr>
      <w:pStyle w:val="normal0"/>
      <w:pBdr>
        <w:top w:val="nil"/>
        <w:left w:val="nil"/>
        <w:bottom w:val="nil"/>
        <w:right w:val="nil"/>
        <w:between w:val="nil"/>
      </w:pBdr>
      <w:tabs>
        <w:tab w:val="center" w:pos="4320"/>
        <w:tab w:val="right" w:pos="8640"/>
      </w:tabs>
      <w:rPr>
        <w:color w:val="00000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EA2007"/>
    <w:rsid w:val="000072BF"/>
    <w:rsid w:val="000E0FDE"/>
    <w:rsid w:val="005C0565"/>
    <w:rsid w:val="006C52D7"/>
    <w:rsid w:val="006D1D3D"/>
    <w:rsid w:val="00EA20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0"/>
    <w:rsid w:val="00EA2007"/>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0"/>
    <w:next w:val="normal0"/>
    <w:rsid w:val="00EA2007"/>
    <w:pPr>
      <w:keepNext/>
      <w:keepLines/>
      <w:spacing w:before="480" w:after="120"/>
      <w:outlineLvl w:val="0"/>
    </w:pPr>
    <w:rPr>
      <w:b/>
      <w:sz w:val="48"/>
      <w:szCs w:val="48"/>
    </w:rPr>
  </w:style>
  <w:style w:type="paragraph" w:styleId="Heading2">
    <w:name w:val="heading 2"/>
    <w:basedOn w:val="normal0"/>
    <w:next w:val="normal0"/>
    <w:rsid w:val="00EA2007"/>
    <w:pPr>
      <w:keepNext/>
      <w:keepLines/>
      <w:spacing w:before="360" w:after="80"/>
      <w:outlineLvl w:val="1"/>
    </w:pPr>
    <w:rPr>
      <w:b/>
      <w:sz w:val="36"/>
      <w:szCs w:val="36"/>
    </w:rPr>
  </w:style>
  <w:style w:type="paragraph" w:styleId="Heading3">
    <w:name w:val="heading 3"/>
    <w:basedOn w:val="Normal"/>
    <w:next w:val="Normal"/>
    <w:qFormat/>
    <w:rsid w:val="00EA2007"/>
    <w:pPr>
      <w:keepNext/>
      <w:spacing w:before="240" w:after="60"/>
      <w:outlineLvl w:val="2"/>
    </w:pPr>
    <w:rPr>
      <w:rFonts w:ascii="Calibri Light" w:hAnsi="Calibri Light"/>
      <w:b/>
      <w:bCs/>
      <w:sz w:val="26"/>
      <w:szCs w:val="26"/>
    </w:rPr>
  </w:style>
  <w:style w:type="paragraph" w:styleId="Heading4">
    <w:name w:val="heading 4"/>
    <w:basedOn w:val="normal0"/>
    <w:next w:val="normal0"/>
    <w:rsid w:val="00EA2007"/>
    <w:pPr>
      <w:keepNext/>
      <w:keepLines/>
      <w:spacing w:before="240" w:after="40"/>
      <w:outlineLvl w:val="3"/>
    </w:pPr>
    <w:rPr>
      <w:b/>
    </w:rPr>
  </w:style>
  <w:style w:type="paragraph" w:styleId="Heading5">
    <w:name w:val="heading 5"/>
    <w:basedOn w:val="normal0"/>
    <w:next w:val="normal0"/>
    <w:rsid w:val="00EA2007"/>
    <w:pPr>
      <w:keepNext/>
      <w:keepLines/>
      <w:spacing w:before="220" w:after="40"/>
      <w:outlineLvl w:val="4"/>
    </w:pPr>
    <w:rPr>
      <w:b/>
      <w:sz w:val="22"/>
      <w:szCs w:val="22"/>
    </w:rPr>
  </w:style>
  <w:style w:type="paragraph" w:styleId="Heading6">
    <w:name w:val="heading 6"/>
    <w:basedOn w:val="normal0"/>
    <w:next w:val="normal0"/>
    <w:rsid w:val="00EA200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A2007"/>
  </w:style>
  <w:style w:type="paragraph" w:styleId="Title">
    <w:name w:val="Title"/>
    <w:basedOn w:val="normal0"/>
    <w:next w:val="normal0"/>
    <w:rsid w:val="00EA2007"/>
    <w:pPr>
      <w:keepNext/>
      <w:keepLines/>
      <w:spacing w:before="480" w:after="120"/>
    </w:pPr>
    <w:rPr>
      <w:b/>
      <w:sz w:val="72"/>
      <w:szCs w:val="72"/>
    </w:rPr>
  </w:style>
  <w:style w:type="paragraph" w:styleId="Footer">
    <w:name w:val="footer"/>
    <w:basedOn w:val="Normal"/>
    <w:rsid w:val="00EA2007"/>
    <w:pPr>
      <w:tabs>
        <w:tab w:val="center" w:pos="4320"/>
        <w:tab w:val="right" w:pos="8640"/>
      </w:tabs>
    </w:pPr>
  </w:style>
  <w:style w:type="character" w:styleId="PageNumber">
    <w:name w:val="page number"/>
    <w:basedOn w:val="DefaultParagraphFont"/>
    <w:rsid w:val="00EA2007"/>
    <w:rPr>
      <w:w w:val="100"/>
      <w:position w:val="-1"/>
      <w:effect w:val="none"/>
      <w:vertAlign w:val="baseline"/>
      <w:cs w:val="0"/>
      <w:em w:val="none"/>
    </w:rPr>
  </w:style>
  <w:style w:type="paragraph" w:styleId="Header">
    <w:name w:val="header"/>
    <w:basedOn w:val="Normal"/>
    <w:rsid w:val="00EA2007"/>
    <w:pPr>
      <w:tabs>
        <w:tab w:val="center" w:pos="4320"/>
        <w:tab w:val="right" w:pos="8640"/>
      </w:tabs>
    </w:pPr>
  </w:style>
  <w:style w:type="character" w:customStyle="1" w:styleId="Bodytext">
    <w:name w:val="Body text_"/>
    <w:rsid w:val="00EA2007"/>
    <w:rPr>
      <w:w w:val="100"/>
      <w:position w:val="-1"/>
      <w:effect w:val="none"/>
      <w:shd w:val="clear" w:color="auto" w:fill="FFFFFF"/>
      <w:vertAlign w:val="baseline"/>
      <w:cs w:val="0"/>
      <w:em w:val="none"/>
    </w:rPr>
  </w:style>
  <w:style w:type="paragraph" w:customStyle="1" w:styleId="Bodytext1">
    <w:name w:val="Body text1"/>
    <w:basedOn w:val="Normal"/>
    <w:rsid w:val="00EA2007"/>
    <w:pPr>
      <w:widowControl w:val="0"/>
      <w:shd w:val="clear" w:color="auto" w:fill="FFFFFF"/>
      <w:spacing w:line="389" w:lineRule="atLeast"/>
      <w:jc w:val="both"/>
    </w:pPr>
    <w:rPr>
      <w:sz w:val="20"/>
      <w:szCs w:val="20"/>
    </w:rPr>
  </w:style>
  <w:style w:type="paragraph" w:customStyle="1" w:styleId="02">
    <w:name w:val="02"/>
    <w:basedOn w:val="Normal"/>
    <w:rsid w:val="00EA2007"/>
    <w:pPr>
      <w:widowControl w:val="0"/>
      <w:tabs>
        <w:tab w:val="left" w:pos="265"/>
      </w:tabs>
      <w:spacing w:line="360" w:lineRule="auto"/>
      <w:jc w:val="both"/>
    </w:pPr>
    <w:rPr>
      <w:b/>
      <w:color w:val="000000"/>
      <w:sz w:val="26"/>
      <w:szCs w:val="26"/>
      <w:lang w:val="vi-VN" w:eastAsia="vi-VN"/>
    </w:rPr>
  </w:style>
  <w:style w:type="paragraph" w:styleId="BalloonText">
    <w:name w:val="Balloon Text"/>
    <w:basedOn w:val="Normal"/>
    <w:rsid w:val="00EA2007"/>
    <w:rPr>
      <w:rFonts w:ascii="Tahoma" w:hAnsi="Tahoma"/>
      <w:sz w:val="16"/>
      <w:szCs w:val="16"/>
    </w:rPr>
  </w:style>
  <w:style w:type="character" w:customStyle="1" w:styleId="BalloonTextChar">
    <w:name w:val="Balloon Text Char"/>
    <w:rsid w:val="00EA2007"/>
    <w:rPr>
      <w:rFonts w:ascii="Tahoma" w:hAnsi="Tahoma" w:cs="Tahoma"/>
      <w:w w:val="100"/>
      <w:position w:val="-1"/>
      <w:sz w:val="16"/>
      <w:szCs w:val="16"/>
      <w:effect w:val="none"/>
      <w:vertAlign w:val="baseline"/>
      <w:cs w:val="0"/>
      <w:em w:val="none"/>
    </w:rPr>
  </w:style>
  <w:style w:type="character" w:customStyle="1" w:styleId="HeaderChar">
    <w:name w:val="Header Char"/>
    <w:rsid w:val="00EA2007"/>
    <w:rPr>
      <w:w w:val="100"/>
      <w:position w:val="-1"/>
      <w:sz w:val="24"/>
      <w:szCs w:val="24"/>
      <w:effect w:val="none"/>
      <w:vertAlign w:val="baseline"/>
      <w:cs w:val="0"/>
      <w:em w:val="none"/>
    </w:rPr>
  </w:style>
  <w:style w:type="paragraph" w:customStyle="1" w:styleId="11">
    <w:name w:val="11"/>
    <w:basedOn w:val="Normal"/>
    <w:rsid w:val="00EA2007"/>
    <w:pPr>
      <w:tabs>
        <w:tab w:val="left" w:pos="5490"/>
      </w:tabs>
      <w:spacing w:line="360" w:lineRule="auto"/>
    </w:pPr>
    <w:rPr>
      <w:b/>
      <w:sz w:val="26"/>
      <w:szCs w:val="28"/>
      <w:lang w:val="es-ES"/>
    </w:rPr>
  </w:style>
  <w:style w:type="character" w:customStyle="1" w:styleId="11Char">
    <w:name w:val="11 Char"/>
    <w:rsid w:val="00EA2007"/>
    <w:rPr>
      <w:b/>
      <w:w w:val="100"/>
      <w:position w:val="-1"/>
      <w:sz w:val="26"/>
      <w:szCs w:val="28"/>
      <w:effect w:val="none"/>
      <w:vertAlign w:val="baseline"/>
      <w:cs w:val="0"/>
      <w:em w:val="none"/>
      <w:lang w:val="es-ES"/>
    </w:rPr>
  </w:style>
  <w:style w:type="paragraph" w:customStyle="1" w:styleId="Style7">
    <w:name w:val="Style7"/>
    <w:basedOn w:val="Normal"/>
    <w:rsid w:val="00EA2007"/>
    <w:pPr>
      <w:spacing w:after="120" w:line="360" w:lineRule="auto"/>
      <w:ind w:firstLine="720"/>
      <w:jc w:val="both"/>
    </w:pPr>
    <w:rPr>
      <w:sz w:val="28"/>
      <w:szCs w:val="28"/>
      <w:lang w:val="vi-VN"/>
    </w:rPr>
  </w:style>
  <w:style w:type="character" w:customStyle="1" w:styleId="Style7Char">
    <w:name w:val="Style7 Char"/>
    <w:rsid w:val="00EA2007"/>
    <w:rPr>
      <w:w w:val="100"/>
      <w:position w:val="-1"/>
      <w:sz w:val="28"/>
      <w:szCs w:val="28"/>
      <w:effect w:val="none"/>
      <w:vertAlign w:val="baseline"/>
      <w:cs w:val="0"/>
      <w:em w:val="none"/>
      <w:lang w:val="vi-VN"/>
    </w:rPr>
  </w:style>
  <w:style w:type="paragraph" w:customStyle="1" w:styleId="mvanban">
    <w:name w:val="mvanban"/>
    <w:basedOn w:val="Normal"/>
    <w:rsid w:val="00EA2007"/>
    <w:pPr>
      <w:spacing w:before="120" w:after="120" w:line="276" w:lineRule="auto"/>
      <w:ind w:firstLine="454"/>
      <w:jc w:val="both"/>
    </w:pPr>
    <w:rPr>
      <w:sz w:val="28"/>
      <w:szCs w:val="28"/>
    </w:rPr>
  </w:style>
  <w:style w:type="paragraph" w:customStyle="1" w:styleId="muc11">
    <w:name w:val="muc 1.1"/>
    <w:basedOn w:val="Normal"/>
    <w:rsid w:val="00EA2007"/>
    <w:pPr>
      <w:spacing w:after="200" w:line="276" w:lineRule="auto"/>
      <w:jc w:val="both"/>
    </w:pPr>
    <w:rPr>
      <w:b/>
      <w:sz w:val="28"/>
      <w:szCs w:val="28"/>
    </w:rPr>
  </w:style>
  <w:style w:type="paragraph" w:customStyle="1" w:styleId="01">
    <w:name w:val="01"/>
    <w:basedOn w:val="Heading3"/>
    <w:rsid w:val="00EA2007"/>
    <w:pPr>
      <w:widowControl w:val="0"/>
      <w:spacing w:before="0" w:after="0" w:line="360" w:lineRule="auto"/>
      <w:jc w:val="center"/>
    </w:pPr>
    <w:rPr>
      <w:rFonts w:ascii="Times New Roman" w:hAnsi="Times New Roman"/>
      <w:bCs w:val="0"/>
      <w:color w:val="000000"/>
      <w:szCs w:val="20"/>
      <w:lang w:val="vi-VN" w:eastAsia="vi-VN"/>
    </w:rPr>
  </w:style>
  <w:style w:type="character" w:customStyle="1" w:styleId="Heading3Char">
    <w:name w:val="Heading 3 Char"/>
    <w:rsid w:val="00EA2007"/>
    <w:rPr>
      <w:rFonts w:ascii="Calibri Light" w:eastAsia="Times New Roman" w:hAnsi="Calibri Light" w:cs="Times New Roman"/>
      <w:b/>
      <w:bCs/>
      <w:w w:val="100"/>
      <w:position w:val="-1"/>
      <w:sz w:val="26"/>
      <w:szCs w:val="26"/>
      <w:effect w:val="none"/>
      <w:vertAlign w:val="baseline"/>
      <w:cs w:val="0"/>
      <w:em w:val="none"/>
    </w:rPr>
  </w:style>
  <w:style w:type="paragraph" w:styleId="Subtitle">
    <w:name w:val="Subtitle"/>
    <w:basedOn w:val="Normal"/>
    <w:next w:val="Normal"/>
    <w:rsid w:val="00EA2007"/>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ZCYED9KNVo6UDFKIuZcbqd0Stg==">AMUW2mWbzMNjqYDFbxhZqltd0wTP2S7UnDyU/Gq1wEGsquLRmbSI0pYisjXAoGJp1nQ6I2iRT9FOFguo8eSEmT8fDOM9ew4sTROgD1T8TVEL4C4olnyDRcXURVMTthM74vdoUsHFe3iY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723</Words>
  <Characters>4127</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Le Thanh Nga</cp:lastModifiedBy>
  <cp:revision>3</cp:revision>
  <dcterms:created xsi:type="dcterms:W3CDTF">2022-10-07T02:13:00Z</dcterms:created>
  <dcterms:modified xsi:type="dcterms:W3CDTF">2022-10-11T17:23:00Z</dcterms:modified>
</cp:coreProperties>
</file>